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4C862E">
      <w:pPr>
        <w:pStyle w:val="15"/>
        <w:jc w:val="left"/>
      </w:pPr>
      <w:r>
        <w:t>教师AI基础考核试题</w:t>
      </w:r>
    </w:p>
    <w:p w14:paraId="7E0F69B9">
      <w:pPr>
        <w:pStyle w:val="22"/>
      </w:pPr>
    </w:p>
    <w:p w14:paraId="389CDA2B">
      <w:pPr>
        <w:pStyle w:val="22"/>
      </w:pPr>
      <w:r>
        <w:t>请将代码按照次序，分别命名为1.py-4.py，提交。</w:t>
      </w:r>
    </w:p>
    <w:p w14:paraId="5A136FCC">
      <w:pPr>
        <w:pStyle w:val="22"/>
      </w:pPr>
      <w:r>
        <w:t xml:space="preserve">提交地址： </w:t>
      </w:r>
      <w:r>
        <w:rPr>
          <w:i w:val="0"/>
          <w:strike w:val="0"/>
          <w:spacing w:val="0"/>
          <w:u w:val="none"/>
        </w:rPr>
        <w:t xml:space="preserve"> </w:t>
      </w:r>
      <w:r>
        <w:rPr>
          <w:rStyle w:val="19"/>
          <w:i w:val="0"/>
          <w:strike w:val="0"/>
          <w:spacing w:val="0"/>
        </w:rPr>
        <w:fldChar w:fldCharType="begin"/>
      </w:r>
      <w:r>
        <w:rPr>
          <w:rStyle w:val="19"/>
          <w:i w:val="0"/>
          <w:strike w:val="0"/>
          <w:spacing w:val="0"/>
        </w:rPr>
        <w:instrText xml:space="preserve">HYPERLINK http://site01.openhydra.net:30012/evt/uploadcode normalLink \tdfe -10 \tdlt text \tdlf FromInput \tdsub normalLink \tdkey jz7dl6</w:instrText>
      </w:r>
      <w:r>
        <w:rPr>
          <w:rStyle w:val="19"/>
          <w:i w:val="0"/>
          <w:strike w:val="0"/>
          <w:spacing w:val="0"/>
        </w:rPr>
        <w:fldChar w:fldCharType="separate"/>
      </w:r>
      <w:r>
        <w:rPr>
          <w:rStyle w:val="19"/>
          <w:i w:val="0"/>
          <w:strike w:val="0"/>
          <w:spacing w:val="0"/>
        </w:rPr>
        <w:t>http:/</w:t>
      </w:r>
      <w:bookmarkStart w:id="0" w:name="_GoBack"/>
      <w:r>
        <w:rPr>
          <w:rStyle w:val="19"/>
          <w:i w:val="0"/>
          <w:strike w:val="0"/>
          <w:spacing w:val="0"/>
        </w:rPr>
        <w:t>/site01.openhydra.net:30012/evt/uploadcode</w:t>
      </w:r>
      <w:bookmarkEnd w:id="0"/>
      <w:r>
        <w:rPr>
          <w:i w:val="0"/>
          <w:strike w:val="0"/>
          <w:spacing w:val="0"/>
          <w:u w:val="none"/>
        </w:rPr>
        <w:fldChar w:fldCharType="end"/>
      </w:r>
      <w:r>
        <w:rPr>
          <w:i w:val="0"/>
          <w:strike w:val="0"/>
          <w:spacing w:val="0"/>
          <w:u w:val="none"/>
        </w:rPr>
        <w:t xml:space="preserve"> </w:t>
      </w:r>
    </w:p>
    <w:p w14:paraId="05EB225D">
      <w:pPr>
        <w:pStyle w:val="3"/>
      </w:pPr>
      <w:r>
        <w:t>一、基础算法类</w:t>
      </w:r>
    </w:p>
    <w:p w14:paraId="3F6BB358">
      <w:pPr>
        <w:pStyle w:val="22"/>
      </w:pPr>
    </w:p>
    <w:p w14:paraId="23A9CB85">
      <w:pPr>
        <w:pStyle w:val="22"/>
      </w:pPr>
      <w:r>
        <w:t>1. 寻找数字。</w:t>
      </w:r>
    </w:p>
    <w:p w14:paraId="2B99B3F8">
      <w:pPr>
        <w:pStyle w:val="22"/>
        <w:ind w:firstLineChars="200"/>
        <w:rPr>
          <w:i w:val="0"/>
          <w:strike w:val="0"/>
          <w:spacing w:val="0"/>
          <w:u w:val="none"/>
        </w:rPr>
      </w:pPr>
      <w:r>
        <w:rPr>
          <w:i w:val="0"/>
          <w:strike w:val="0"/>
          <w:spacing w:val="0"/>
          <w:u w:val="none"/>
        </w:rPr>
        <w:t>“9474”是一个有趣的数字。它的每个位上的数字的 4 次幂之和等于它本身（9⁴ + 4⁴ + 7⁴ + 4⁴ = 9474）。请编写一个python程序，找出1000到9999之间所有类似“9474”的数字，并输出（注意，不包含“9474”）。</w:t>
      </w:r>
    </w:p>
    <w:p w14:paraId="55CC6829">
      <w:pPr>
        <w:pStyle w:val="22"/>
      </w:pPr>
    </w:p>
    <w:p w14:paraId="32699ED1">
      <w:pPr>
        <w:pStyle w:val="22"/>
      </w:pPr>
      <w:r>
        <w:t>2. 没有判断的猜拳游戏。</w:t>
      </w:r>
    </w:p>
    <w:p w14:paraId="1A6B96DE">
      <w:pPr>
        <w:pStyle w:val="22"/>
        <w:rPr>
          <w:i w:val="0"/>
          <w:strike w:val="0"/>
          <w:spacing w:val="0"/>
          <w:u w:val="none"/>
        </w:rPr>
      </w:pPr>
      <w:r>
        <w:tab/>
      </w:r>
      <w:r>
        <w:t>很多人都跟计算机玩过猜拳游戏。猜拳游戏原理一般是用数字代表“石头”“剪刀”“布”，如0、1、2，计算机随机生成一个0-2之间的数字，然后和用户选择的数字比较，最后输出结果。这类代码往往会用到分支结构，即“if”。</w:t>
      </w:r>
      <w:r>
        <w:rPr>
          <w:i w:val="0"/>
          <w:strike w:val="0"/>
          <w:spacing w:val="0"/>
          <w:u w:val="none"/>
        </w:rPr>
        <w:t>能否实现代码中不出现“if”，编写出一个猜拳游戏？</w:t>
      </w:r>
    </w:p>
    <w:p w14:paraId="24E2BCB4">
      <w:pPr>
        <w:pStyle w:val="22"/>
      </w:pPr>
      <w:r>
        <w:tab/>
      </w:r>
      <w:r>
        <w:t>注意，出现“if”就表示挑战失败了。</w:t>
      </w:r>
    </w:p>
    <w:p w14:paraId="1FE6F047">
      <w:pPr>
        <w:pStyle w:val="22"/>
      </w:pPr>
    </w:p>
    <w:p w14:paraId="76159B42">
      <w:pPr>
        <w:pStyle w:val="22"/>
      </w:pPr>
    </w:p>
    <w:p w14:paraId="7B259756">
      <w:pPr>
        <w:pStyle w:val="3"/>
      </w:pPr>
      <w:r>
        <w:t>二、数据解析类</w:t>
      </w:r>
    </w:p>
    <w:p w14:paraId="442D2BAD">
      <w:pPr>
        <w:pStyle w:val="22"/>
        <w:ind w:left="0"/>
      </w:pPr>
    </w:p>
    <w:p w14:paraId="033AF8BF">
      <w:pPr>
        <w:pStyle w:val="22"/>
        <w:pBdr>
          <w:bottom w:val="none" w:color="auto" w:sz="0" w:space="0"/>
        </w:pBdr>
        <w:ind w:left="0"/>
      </w:pPr>
      <w:r>
        <w:t xml:space="preserve">3. </w:t>
      </w:r>
      <w:r>
        <w:rPr>
          <w:i w:val="0"/>
          <w:strike w:val="0"/>
          <w:spacing w:val="0"/>
          <w:u w:val="none"/>
        </w:rPr>
        <w:t>计算AI模型的推理结果</w:t>
      </w:r>
    </w:p>
    <w:p w14:paraId="70BC59DE">
      <w:pPr>
        <w:pStyle w:val="22"/>
        <w:snapToGrid/>
        <w:spacing w:line="240" w:lineRule="auto"/>
        <w:ind w:firstLineChars="200"/>
      </w:pPr>
      <w:r>
        <w:rPr>
          <w:i w:val="0"/>
          <w:strike w:val="0"/>
          <w:spacing w:val="0"/>
          <w:u w:val="none"/>
        </w:rPr>
        <w:t>准确率是衡量一个模型效果好坏的重要指标。函数cal_acc能够对真实标签和推理结果进行比较，计算出准确率。</w:t>
      </w:r>
    </w:p>
    <w:p w14:paraId="279B2D8E">
      <w:pPr>
        <w:pStyle w:val="22"/>
        <w:snapToGrid/>
        <w:spacing w:line="240" w:lineRule="auto"/>
        <w:ind w:firstLineChars="200"/>
        <w:rPr>
          <w:i w:val="0"/>
          <w:strike w:val="0"/>
          <w:spacing w:val="0"/>
          <w:u w:val="none"/>
        </w:rPr>
      </w:pPr>
      <w:r>
        <w:rPr>
          <w:i w:val="0"/>
          <w:strike w:val="0"/>
          <w:spacing w:val="0"/>
          <w:u w:val="none"/>
        </w:rPr>
        <w:t>有一个三分类（三个标签）问题，参数中的“infer_y”是具有4个样本的推理结果，比如“[[0.1,0.2,0.7],[0.4,0.1,0.5],[0.3,0.4,0.3],[0.6,0.2,0.2]]”，其中“[0.1,0.2,0.7]”是第一个样本的推理结果，以此类推。参数中的“true_y”是样本的真实标签(Ground Truth)，比如“[2,2,1,2]”。前三个预测正确（推理结果与真实标签一致，如[0.1,0.2,0.7]表示第2项的概率最大），最后一个错误（推理结果与真实标签不一致），因此准确率为3/4，即返回值为75%。</w:t>
      </w:r>
    </w:p>
    <w:p w14:paraId="4D53216A">
      <w:pPr>
        <w:pStyle w:val="22"/>
        <w:snapToGrid/>
        <w:spacing w:line="240" w:lineRule="auto"/>
        <w:ind w:firstLineChars="200"/>
      </w:pPr>
      <w:r>
        <w:t>请完善代码中的</w:t>
      </w:r>
      <w:r>
        <w:rPr>
          <w:i w:val="0"/>
          <w:strike w:val="0"/>
          <w:spacing w:val="0"/>
          <w:u w:val="none"/>
        </w:rPr>
        <w:t>cal_acc函数，能输出75.00%，小数点保留2位。</w:t>
      </w:r>
    </w:p>
    <w:p w14:paraId="1DD025E4">
      <w:pPr>
        <w:pStyle w:val="22"/>
        <w:ind w:left="0"/>
      </w:pPr>
      <w:r>
        <mc:AlternateContent>
          <mc:Choice Requires="wps">
            <w:drawing>
              <wp:inline distT="0" distB="0" distL="0" distR="0">
                <wp:extent cx="5278120" cy="5278120"/>
                <wp:effectExtent l="0" t="0" r="0" b="0"/>
                <wp:docPr id="2" name="文本框 44tt4h"/>
                <wp:cNvGraphicFramePr/>
                <a:graphic xmlns:a="http://schemas.openxmlformats.org/drawingml/2006/main">
                  <a:graphicData uri="http://schemas.microsoft.com/office/word/2010/wordprocessingShape">
                    <wps:wsp>
                      <wps:cNvSpPr txBox="1"/>
                      <wps:spPr>
                        <a:xfrm>
                          <a:off x="0" y="0"/>
                          <a:ext cx="5278120" cy="5278120"/>
                        </a:xfrm>
                        <a:prstGeom prst="rect">
                          <a:avLst/>
                        </a:prstGeom>
                        <a:solidFill>
                          <a:srgbClr val="FAFAFA"/>
                        </a:solidFill>
                        <a:ln w="1">
                          <a:solidFill>
                            <a:srgbClr val="000000">
                              <a:alpha val="10000"/>
                            </a:srgbClr>
                          </a:solidFill>
                        </a:ln>
                      </wps:spPr>
                      <wps:txbx>
                        <w:txbxContent>
                          <w:p w14:paraId="757B89FA">
                            <w:pPr>
                              <w:pStyle w:val="23"/>
                            </w:pPr>
                            <w:r>
                              <w:t xml:space="preserve">def </w:t>
                            </w:r>
                            <w:r>
                              <w:rPr>
                                <w:rStyle w:val="21"/>
                              </w:rPr>
                              <w:t>cal_acc</w:t>
                            </w:r>
                            <w:r>
                              <w:t>(</w:t>
                            </w:r>
                            <w:r>
                              <w:rPr>
                                <w:rStyle w:val="21"/>
                              </w:rPr>
                              <w:t>infer_y</w:t>
                            </w:r>
                            <w:r>
                              <w:t>,</w:t>
                            </w:r>
                            <w:r>
                              <w:rPr>
                                <w:rStyle w:val="21"/>
                              </w:rPr>
                              <w:t>true_y</w:t>
                            </w:r>
                            <w:r>
                              <w:t>):</w:t>
                            </w:r>
                          </w:p>
                          <w:p w14:paraId="591CBB23">
                            <w:pPr>
                              <w:pStyle w:val="23"/>
                            </w:pPr>
                            <w:r>
                              <w:t xml:space="preserve">    # 请补充代码，完善这个函数</w:t>
                            </w:r>
                          </w:p>
                          <w:p w14:paraId="4CC66AD6">
                            <w:pPr>
                              <w:pStyle w:val="23"/>
                            </w:pPr>
                            <w:r>
                              <w:rPr>
                                <w:rStyle w:val="21"/>
                              </w:rPr>
                              <w:t xml:space="preserve">    </w:t>
                            </w:r>
                          </w:p>
                          <w:p w14:paraId="44F1CA3E">
                            <w:pPr>
                              <w:pStyle w:val="23"/>
                            </w:pPr>
                          </w:p>
                          <w:p w14:paraId="4FC82233">
                            <w:pPr>
                              <w:pStyle w:val="23"/>
                            </w:pPr>
                            <w:r>
                              <w:rPr>
                                <w:rStyle w:val="21"/>
                              </w:rPr>
                              <w:t>result</w:t>
                            </w:r>
                            <w:r>
                              <w:t xml:space="preserve"> = </w:t>
                            </w:r>
                            <w:r>
                              <w:rPr>
                                <w:rStyle w:val="21"/>
                              </w:rPr>
                              <w:t>[[0.1,0.2,0.7],[0.4,0.1,0.5],[0.3,0.4,0.3],[0.6,0.2,0.2]]</w:t>
                            </w:r>
                          </w:p>
                          <w:p w14:paraId="68A871EA">
                            <w:pPr>
                              <w:pStyle w:val="23"/>
                            </w:pPr>
                            <w:r>
                              <w:t xml:space="preserve">tag = </w:t>
                            </w:r>
                            <w:r>
                              <w:rPr>
                                <w:rStyle w:val="21"/>
                              </w:rPr>
                              <w:t>[2,2,1,2]</w:t>
                            </w:r>
                          </w:p>
                          <w:p w14:paraId="50505E3D">
                            <w:pPr>
                              <w:pStyle w:val="23"/>
                              <w:rPr>
                                <w:rStyle w:val="21"/>
                              </w:rPr>
                            </w:pPr>
                            <w:r>
                              <w:rPr>
                                <w:rStyle w:val="21"/>
                              </w:rPr>
                              <w:t>result</w:t>
                            </w:r>
                            <w:r>
                              <w:t xml:space="preserve"> = </w:t>
                            </w:r>
                            <w:r>
                              <w:rPr>
                                <w:rStyle w:val="21"/>
                              </w:rPr>
                              <w:t>cal_acc</w:t>
                            </w:r>
                            <w:r>
                              <w:t>(</w:t>
                            </w:r>
                            <w:r>
                              <w:rPr>
                                <w:rStyle w:val="21"/>
                              </w:rPr>
                              <w:t>result</w:t>
                            </w:r>
                            <w:r>
                              <w:t>,tag)</w:t>
                            </w:r>
                          </w:p>
                        </w:txbxContent>
                      </wps:txbx>
                      <wps:bodyPr rot="0" spcFirstLastPara="0" vertOverflow="overflow" horzOverflow="overflow" vert="horz" wrap="square" lIns="400050" tIns="114300" rIns="114300" bIns="114300" numCol="1" spcCol="0" rtlCol="0" fromWordArt="0" anchor="t" anchorCtr="0" forceAA="0" compatLnSpc="1">
                        <a:spAutoFit/>
                      </wps:bodyPr>
                    </wps:wsp>
                  </a:graphicData>
                </a:graphic>
              </wp:inline>
            </w:drawing>
          </mc:Choice>
          <mc:Fallback>
            <w:pict>
              <v:shape id="文本框 44tt4h" o:spid="_x0000_s1026" o:spt="202" type="#_x0000_t202" style="height:415.6pt;width:415.6pt;" fillcolor="#FAFAFA" filled="t" stroked="t" coordsize="21600,21600" o:gfxdata="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MtRIdXSAAAA&#10;BQEAAA8AAAAAAAAAAQAgAAAAIgAAAGRycy9kb3ducmV2LnhtbFBLAQIUABQAAAAIAIdO4kDfh4VD&#10;XAIAAOAEAAAOAAAAAAAAAAEAIAAAACEBAABkcnMvZTJvRG9jLnhtbFBLBQYAAAAABgAGAFkBAADv&#10;BQAAAAA=&#10;">
                <v:fill on="t" focussize="0,0"/>
                <v:stroke weight="7.8740157480315e-5pt" color="#000000" opacity="6553f" joinstyle="round"/>
                <v:imagedata o:title=""/>
                <o:lock v:ext="edit" aspectratio="f"/>
                <v:textbox inset="11.1125mm,3.175mm,3.175mm,3.175mm" style="mso-fit-shape-to-text:t;">
                  <w:txbxContent>
                    <w:p w14:paraId="757B89FA">
                      <w:pPr>
                        <w:pStyle w:val="23"/>
                      </w:pPr>
                      <w:r>
                        <w:t xml:space="preserve">def </w:t>
                      </w:r>
                      <w:r>
                        <w:rPr>
                          <w:rStyle w:val="21"/>
                        </w:rPr>
                        <w:t>cal_acc</w:t>
                      </w:r>
                      <w:r>
                        <w:t>(</w:t>
                      </w:r>
                      <w:r>
                        <w:rPr>
                          <w:rStyle w:val="21"/>
                        </w:rPr>
                        <w:t>infer_y</w:t>
                      </w:r>
                      <w:r>
                        <w:t>,</w:t>
                      </w:r>
                      <w:r>
                        <w:rPr>
                          <w:rStyle w:val="21"/>
                        </w:rPr>
                        <w:t>true_y</w:t>
                      </w:r>
                      <w:r>
                        <w:t>):</w:t>
                      </w:r>
                    </w:p>
                    <w:p w14:paraId="591CBB23">
                      <w:pPr>
                        <w:pStyle w:val="23"/>
                      </w:pPr>
                      <w:r>
                        <w:t xml:space="preserve">    # 请补充代码，完善这个函数</w:t>
                      </w:r>
                    </w:p>
                    <w:p w14:paraId="4CC66AD6">
                      <w:pPr>
                        <w:pStyle w:val="23"/>
                      </w:pPr>
                      <w:r>
                        <w:rPr>
                          <w:rStyle w:val="21"/>
                        </w:rPr>
                        <w:t xml:space="preserve">    </w:t>
                      </w:r>
                    </w:p>
                    <w:p w14:paraId="44F1CA3E">
                      <w:pPr>
                        <w:pStyle w:val="23"/>
                      </w:pPr>
                    </w:p>
                    <w:p w14:paraId="4FC82233">
                      <w:pPr>
                        <w:pStyle w:val="23"/>
                      </w:pPr>
                      <w:r>
                        <w:rPr>
                          <w:rStyle w:val="21"/>
                        </w:rPr>
                        <w:t>result</w:t>
                      </w:r>
                      <w:r>
                        <w:t xml:space="preserve"> = </w:t>
                      </w:r>
                      <w:r>
                        <w:rPr>
                          <w:rStyle w:val="21"/>
                        </w:rPr>
                        <w:t>[[0.1,0.2,0.7],[0.4,0.1,0.5],[0.3,0.4,0.3],[0.6,0.2,0.2]]</w:t>
                      </w:r>
                    </w:p>
                    <w:p w14:paraId="68A871EA">
                      <w:pPr>
                        <w:pStyle w:val="23"/>
                      </w:pPr>
                      <w:r>
                        <w:t xml:space="preserve">tag = </w:t>
                      </w:r>
                      <w:r>
                        <w:rPr>
                          <w:rStyle w:val="21"/>
                        </w:rPr>
                        <w:t>[2,2,1,2]</w:t>
                      </w:r>
                    </w:p>
                    <w:p w14:paraId="50505E3D">
                      <w:pPr>
                        <w:pStyle w:val="23"/>
                        <w:rPr>
                          <w:rStyle w:val="21"/>
                        </w:rPr>
                      </w:pPr>
                      <w:r>
                        <w:rPr>
                          <w:rStyle w:val="21"/>
                        </w:rPr>
                        <w:t>result</w:t>
                      </w:r>
                      <w:r>
                        <w:t xml:space="preserve"> = </w:t>
                      </w:r>
                      <w:r>
                        <w:rPr>
                          <w:rStyle w:val="21"/>
                        </w:rPr>
                        <w:t>cal_acc</w:t>
                      </w:r>
                      <w:r>
                        <w:t>(</w:t>
                      </w:r>
                      <w:r>
                        <w:rPr>
                          <w:rStyle w:val="21"/>
                        </w:rPr>
                        <w:t>result</w:t>
                      </w:r>
                      <w:r>
                        <w:t>,tag)</w:t>
                      </w:r>
                    </w:p>
                  </w:txbxContent>
                </v:textbox>
                <w10:wrap type="none"/>
                <w10:anchorlock/>
              </v:shape>
            </w:pict>
          </mc:Fallback>
        </mc:AlternateContent>
      </w:r>
    </w:p>
    <w:p w14:paraId="2D539C8D">
      <w:pPr>
        <w:pStyle w:val="22"/>
        <w:ind w:left="0"/>
      </w:pPr>
    </w:p>
    <w:p w14:paraId="205FC0EA">
      <w:pPr>
        <w:pStyle w:val="22"/>
        <w:ind w:left="0"/>
      </w:pPr>
      <w:r>
        <w:t>3. 目标检测</w:t>
      </w:r>
    </w:p>
    <w:p w14:paraId="1491E421">
      <w:pPr>
        <w:pStyle w:val="22"/>
        <w:ind w:left="0" w:firstLineChars="200"/>
      </w:pPr>
      <w:r>
        <w:rPr>
          <w:i w:val="0"/>
          <w:strike w:val="0"/>
          <w:spacing w:val="0"/>
          <w:u w:val="none"/>
        </w:rPr>
        <w:t>COCO（Common Objects in Context）是一个用于目标检测和图像分割任务的广泛使用的数据集和评估基准。它是计算机视觉领域中最重要的数据集之一，在XEduHub中内置的coco模型能够检测出80类coco数据集中的物体，任务名称为“det_coco”。</w:t>
      </w:r>
    </w:p>
    <w:p w14:paraId="76DFE85A">
      <w:pPr>
        <w:pStyle w:val="22"/>
        <w:ind w:left="0" w:firstLineChars="200"/>
      </w:pPr>
      <w:r>
        <w:rPr>
          <w:i w:val="0"/>
          <w:strike w:val="0"/>
          <w:spacing w:val="0"/>
          <w:u w:val="none"/>
        </w:rPr>
        <w:t>“det_coco”返回的是</w:t>
      </w:r>
      <w:r>
        <w:t>图中的目标名称和坐标。进行推理的图像、推理代码和输出信息如下所示。</w:t>
      </w:r>
    </w:p>
    <w:p w14:paraId="49E8D4A0">
      <w:pPr>
        <w:pStyle w:val="22"/>
        <w:ind w:left="0"/>
      </w:pPr>
    </w:p>
    <w:p w14:paraId="4F65E8AA">
      <w:pPr>
        <w:pStyle w:val="22"/>
        <w:ind w:left="0"/>
      </w:pPr>
      <w:r>
        <w:drawing>
          <wp:inline distT="0" distB="0" distL="0" distR="0">
            <wp:extent cx="2331720" cy="2082165"/>
            <wp:effectExtent l="0" t="0" r="0" b="0"/>
            <wp:docPr id="4" name="picture" descr="descript"/>
            <wp:cNvGraphicFramePr/>
            <a:graphic xmlns:a="http://schemas.openxmlformats.org/drawingml/2006/main">
              <a:graphicData uri="http://schemas.openxmlformats.org/drawingml/2006/picture">
                <pic:pic xmlns:pic="http://schemas.openxmlformats.org/drawingml/2006/picture">
                  <pic:nvPicPr>
                    <pic:cNvPr id="4" name="picture" descr="descript"/>
                    <pic:cNvPicPr/>
                  </pic:nvPicPr>
                  <pic:blipFill>
                    <a:blip r:embed="rId5"/>
                    <a:srcRect/>
                    <a:stretch>
                      <a:fillRect/>
                    </a:stretch>
                  </pic:blipFill>
                  <pic:spPr>
                    <a:xfrm>
                      <a:off x="0" y="0"/>
                      <a:ext cx="2332301" cy="2082284"/>
                    </a:xfrm>
                    <a:prstGeom prst="rect">
                      <a:avLst/>
                    </a:prstGeom>
                  </pic:spPr>
                </pic:pic>
              </a:graphicData>
            </a:graphic>
          </wp:inline>
        </w:drawing>
      </w:r>
    </w:p>
    <w:p w14:paraId="4BE5AC10">
      <w:pPr>
        <w:pStyle w:val="22"/>
        <w:ind w:left="0"/>
      </w:pPr>
      <w:r>
        <w:t>进行推理的图像（img.jpg）</w:t>
      </w:r>
    </w:p>
    <w:p w14:paraId="41D051CD">
      <w:pPr>
        <w:pStyle w:val="22"/>
        <w:ind w:left="0"/>
      </w:pPr>
    </w:p>
    <w:p w14:paraId="429140F2">
      <w:pPr>
        <w:pStyle w:val="22"/>
        <w:ind w:left="0"/>
      </w:pPr>
      <w:r>
        <w:t>推理代码（给出）</w:t>
      </w:r>
    </w:p>
    <w:p w14:paraId="46B8CC25">
      <w:pPr>
        <w:pStyle w:val="22"/>
        <w:ind w:left="0"/>
      </w:pPr>
    </w:p>
    <w:p w14:paraId="7B4A2F51">
      <w:pPr>
        <w:pStyle w:val="22"/>
        <w:ind w:left="0"/>
      </w:pPr>
      <w:r>
        <mc:AlternateContent>
          <mc:Choice Requires="wps">
            <w:drawing>
              <wp:inline distT="0" distB="0" distL="0" distR="0">
                <wp:extent cx="5278120" cy="5278120"/>
                <wp:effectExtent l="0" t="0" r="0" b="0"/>
                <wp:docPr id="7" name="文本框 j64tph"/>
                <wp:cNvGraphicFramePr/>
                <a:graphic xmlns:a="http://schemas.openxmlformats.org/drawingml/2006/main">
                  <a:graphicData uri="http://schemas.microsoft.com/office/word/2010/wordprocessingShape">
                    <wps:wsp>
                      <wps:cNvSpPr txBox="1"/>
                      <wps:spPr>
                        <a:xfrm>
                          <a:off x="0" y="0"/>
                          <a:ext cx="5278120" cy="5278120"/>
                        </a:xfrm>
                        <a:prstGeom prst="rect">
                          <a:avLst/>
                        </a:prstGeom>
                        <a:solidFill>
                          <a:srgbClr val="FAFAFA"/>
                        </a:solidFill>
                        <a:ln w="1">
                          <a:solidFill>
                            <a:srgbClr val="000000">
                              <a:alpha val="10000"/>
                            </a:srgbClr>
                          </a:solidFill>
                        </a:ln>
                      </wps:spPr>
                      <wps:txbx>
                        <w:txbxContent>
                          <w:p w14:paraId="1A6A7C57">
                            <w:pPr>
                              <w:pStyle w:val="23"/>
                            </w:pPr>
                            <w:r>
                              <w:rPr>
                                <w:rStyle w:val="21"/>
                              </w:rPr>
                              <w:t>from XEdu.hub import Workflow as wf # 导入库</w:t>
                            </w:r>
                          </w:p>
                          <w:p w14:paraId="2B322654">
                            <w:pPr>
                              <w:pStyle w:val="23"/>
                            </w:pPr>
                            <w:r>
                              <w:rPr>
                                <w:rStyle w:val="21"/>
                              </w:rPr>
                              <w:t>body_det = wf(task='det_body') # 实例化模型</w:t>
                            </w:r>
                          </w:p>
                          <w:p w14:paraId="7C826FE8">
                            <w:pPr>
                              <w:pStyle w:val="23"/>
                            </w:pPr>
                            <w:r>
                              <w:rPr>
                                <w:rStyle w:val="21"/>
                              </w:rPr>
                              <w:t>img_path = 'img.jpg'  # 指定进行推理的图片路径</w:t>
                            </w:r>
                          </w:p>
                          <w:p w14:paraId="73771D00">
                            <w:pPr>
                              <w:pStyle w:val="23"/>
                            </w:pPr>
                            <w:r>
                              <w:rPr>
                                <w:rStyle w:val="21"/>
                              </w:rPr>
                              <w:t>body_det.inference(data=img_path) # 进行推理</w:t>
                            </w:r>
                          </w:p>
                          <w:p w14:paraId="018AE88B">
                            <w:pPr>
                              <w:pStyle w:val="23"/>
                            </w:pPr>
                            <w:r>
                              <w:rPr>
                                <w:rStyle w:val="21"/>
                              </w:rPr>
                              <w:t>result = body_det.format_output(lang='zh') # 推理结果格式化</w:t>
                            </w:r>
                          </w:p>
                          <w:p w14:paraId="61D36540">
                            <w:pPr>
                              <w:pStyle w:val="23"/>
                              <w:rPr>
                                <w:rStyle w:val="21"/>
                              </w:rPr>
                            </w:pPr>
                            <w:r>
                              <w:rPr>
                                <w:rStyle w:val="21"/>
                              </w:rPr>
                              <w:t>print(result)</w:t>
                            </w:r>
                          </w:p>
                        </w:txbxContent>
                      </wps:txbx>
                      <wps:bodyPr rot="0" spcFirstLastPara="0" vertOverflow="overflow" horzOverflow="overflow" vert="horz" wrap="square" lIns="400050" tIns="114300" rIns="114300" bIns="114300" numCol="1" spcCol="0" rtlCol="0" fromWordArt="0" anchor="t" anchorCtr="0" forceAA="0" compatLnSpc="1">
                        <a:spAutoFit/>
                      </wps:bodyPr>
                    </wps:wsp>
                  </a:graphicData>
                </a:graphic>
              </wp:inline>
            </w:drawing>
          </mc:Choice>
          <mc:Fallback>
            <w:pict>
              <v:shape id="文本框 j64tph" o:spid="_x0000_s1026" o:spt="202" type="#_x0000_t202" style="height:415.6pt;width:415.6pt;" fillcolor="#FAFAFA" filled="t" stroked="t" coordsize="21600,21600" o:gfxdata="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MtRIdXSAAAA&#10;BQEAAA8AAAAAAAAAAQAgAAAAIgAAAGRycy9kb3ducmV2LnhtbFBLAQIUABQAAAAIAIdO4kAJ12p5&#10;XAIAAOAEAAAOAAAAAAAAAAEAIAAAACEBAABkcnMvZTJvRG9jLnhtbFBLBQYAAAAABgAGAFkBAADv&#10;BQAAAAA=&#10;">
                <v:fill on="t" focussize="0,0"/>
                <v:stroke weight="7.8740157480315e-5pt" color="#000000" opacity="6553f" joinstyle="round"/>
                <v:imagedata o:title=""/>
                <o:lock v:ext="edit" aspectratio="f"/>
                <v:textbox inset="11.1125mm,3.175mm,3.175mm,3.175mm" style="mso-fit-shape-to-text:t;">
                  <w:txbxContent>
                    <w:p w14:paraId="1A6A7C57">
                      <w:pPr>
                        <w:pStyle w:val="23"/>
                      </w:pPr>
                      <w:r>
                        <w:rPr>
                          <w:rStyle w:val="21"/>
                        </w:rPr>
                        <w:t>from XEdu.hub import Workflow as wf # 导入库</w:t>
                      </w:r>
                    </w:p>
                    <w:p w14:paraId="2B322654">
                      <w:pPr>
                        <w:pStyle w:val="23"/>
                      </w:pPr>
                      <w:r>
                        <w:rPr>
                          <w:rStyle w:val="21"/>
                        </w:rPr>
                        <w:t>body_det = wf(task='det_body') # 实例化模型</w:t>
                      </w:r>
                    </w:p>
                    <w:p w14:paraId="7C826FE8">
                      <w:pPr>
                        <w:pStyle w:val="23"/>
                      </w:pPr>
                      <w:r>
                        <w:rPr>
                          <w:rStyle w:val="21"/>
                        </w:rPr>
                        <w:t>img_path = 'img.jpg'  # 指定进行推理的图片路径</w:t>
                      </w:r>
                    </w:p>
                    <w:p w14:paraId="73771D00">
                      <w:pPr>
                        <w:pStyle w:val="23"/>
                      </w:pPr>
                      <w:r>
                        <w:rPr>
                          <w:rStyle w:val="21"/>
                        </w:rPr>
                        <w:t>body_det.inference(data=img_path) # 进行推理</w:t>
                      </w:r>
                    </w:p>
                    <w:p w14:paraId="018AE88B">
                      <w:pPr>
                        <w:pStyle w:val="23"/>
                      </w:pPr>
                      <w:r>
                        <w:rPr>
                          <w:rStyle w:val="21"/>
                        </w:rPr>
                        <w:t>result = body_det.format_output(lang='zh') # 推理结果格式化</w:t>
                      </w:r>
                    </w:p>
                    <w:p w14:paraId="61D36540">
                      <w:pPr>
                        <w:pStyle w:val="23"/>
                        <w:rPr>
                          <w:rStyle w:val="21"/>
                        </w:rPr>
                      </w:pPr>
                      <w:r>
                        <w:rPr>
                          <w:rStyle w:val="21"/>
                        </w:rPr>
                        <w:t>print(result)</w:t>
                      </w:r>
                    </w:p>
                  </w:txbxContent>
                </v:textbox>
                <w10:wrap type="none"/>
                <w10:anchorlock/>
              </v:shape>
            </w:pict>
          </mc:Fallback>
        </mc:AlternateContent>
      </w:r>
    </w:p>
    <w:p w14:paraId="6685D2C2">
      <w:pPr>
        <w:pStyle w:val="22"/>
        <w:ind w:left="0"/>
      </w:pPr>
    </w:p>
    <w:p w14:paraId="7B050143">
      <w:pPr>
        <w:pStyle w:val="22"/>
        <w:ind w:left="0"/>
      </w:pPr>
      <w:r>
        <w:t>推理结果（给出）</w:t>
      </w:r>
    </w:p>
    <w:p w14:paraId="6C6221F8">
      <w:pPr>
        <w:pStyle w:val="22"/>
        <w:ind w:left="0"/>
      </w:pPr>
      <w:r>
        <mc:AlternateContent>
          <mc:Choice Requires="wps">
            <w:drawing>
              <wp:inline distT="0" distB="0" distL="0" distR="0">
                <wp:extent cx="5278120" cy="5278120"/>
                <wp:effectExtent l="0" t="0" r="0" b="0"/>
                <wp:docPr id="9" name="文本框 iz4vvi"/>
                <wp:cNvGraphicFramePr/>
                <a:graphic xmlns:a="http://schemas.openxmlformats.org/drawingml/2006/main">
                  <a:graphicData uri="http://schemas.microsoft.com/office/word/2010/wordprocessingShape">
                    <wps:wsp>
                      <wps:cNvSpPr txBox="1"/>
                      <wps:spPr>
                        <a:xfrm>
                          <a:off x="0" y="0"/>
                          <a:ext cx="5278120" cy="5278120"/>
                        </a:xfrm>
                        <a:prstGeom prst="rect">
                          <a:avLst/>
                        </a:prstGeom>
                        <a:solidFill>
                          <a:srgbClr val="FAFAFA"/>
                        </a:solidFill>
                        <a:ln w="1">
                          <a:solidFill>
                            <a:srgbClr val="000000">
                              <a:alpha val="10000"/>
                            </a:srgbClr>
                          </a:solidFill>
                        </a:ln>
                      </wps:spPr>
                      <wps:txbx>
                        <w:txbxContent>
                          <w:p w14:paraId="27B6DB2D">
                            <w:pPr>
                              <w:pStyle w:val="23"/>
                              <w:rPr>
                                <w:rStyle w:val="21"/>
                              </w:rPr>
                            </w:pPr>
                            <w:r>
                              <w:rPr>
                                <w:rStyle w:val="21"/>
                              </w:rPr>
                              <w:t>{'检测框': [[323.2777170453753, 72.95395088195801, 917.5945354189192, 1130.7357228142876]], '分数': [0.8851305]}</w:t>
                            </w:r>
                          </w:p>
                        </w:txbxContent>
                      </wps:txbx>
                      <wps:bodyPr rot="0" spcFirstLastPara="0" vertOverflow="overflow" horzOverflow="overflow" vert="horz" wrap="square" lIns="400050" tIns="114300" rIns="114300" bIns="114300" numCol="1" spcCol="0" rtlCol="0" fromWordArt="0" anchor="t" anchorCtr="0" forceAA="0" compatLnSpc="1">
                        <a:spAutoFit/>
                      </wps:bodyPr>
                    </wps:wsp>
                  </a:graphicData>
                </a:graphic>
              </wp:inline>
            </w:drawing>
          </mc:Choice>
          <mc:Fallback>
            <w:pict>
              <v:shape id="文本框 iz4vvi" o:spid="_x0000_s1026" o:spt="202" type="#_x0000_t202" style="height:415.6pt;width:415.6pt;" fillcolor="#FAFAFA" filled="t" stroked="t" coordsize="21600,21600" o:gfxdata="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MtRIdXSAAAA&#10;BQEAAA8AAAAAAAAAAQAgAAAAIgAAAGRycy9kb3ducmV2LnhtbFBLAQIUABQAAAAIAIdO4kC1Y9VI&#10;XAIAAOAEAAAOAAAAAAAAAAEAIAAAACEBAABkcnMvZTJvRG9jLnhtbFBLBQYAAAAABgAGAFkBAADv&#10;BQAAAAA=&#10;">
                <v:fill on="t" focussize="0,0"/>
                <v:stroke weight="7.8740157480315e-5pt" color="#000000" opacity="6553f" joinstyle="round"/>
                <v:imagedata o:title=""/>
                <o:lock v:ext="edit" aspectratio="f"/>
                <v:textbox inset="11.1125mm,3.175mm,3.175mm,3.175mm" style="mso-fit-shape-to-text:t;">
                  <w:txbxContent>
                    <w:p w14:paraId="27B6DB2D">
                      <w:pPr>
                        <w:pStyle w:val="23"/>
                        <w:rPr>
                          <w:rStyle w:val="21"/>
                        </w:rPr>
                      </w:pPr>
                      <w:r>
                        <w:rPr>
                          <w:rStyle w:val="21"/>
                        </w:rPr>
                        <w:t>{'检测框': [[323.2777170453753, 72.95395088195801, 917.5945354189192, 1130.7357228142876]], '分数': [0.8851305]}</w:t>
                      </w:r>
                    </w:p>
                  </w:txbxContent>
                </v:textbox>
                <w10:wrap type="none"/>
                <w10:anchorlock/>
              </v:shape>
            </w:pict>
          </mc:Fallback>
        </mc:AlternateContent>
      </w:r>
    </w:p>
    <w:p w14:paraId="28F2238A">
      <w:pPr>
        <w:pStyle w:val="22"/>
        <w:ind w:left="0"/>
      </w:pPr>
    </w:p>
    <w:p w14:paraId="653C02A4">
      <w:pPr>
        <w:pStyle w:val="22"/>
        <w:ind w:left="0" w:firstLineChars="200"/>
      </w:pPr>
      <w:r>
        <w:t>请在推理代码的基础上增加功能，实现解析模型输出的数据，提取坐标数据后用红色矩形标注，效果如图所示。注意：只能使用OpenCV库或者Pillow库。</w:t>
      </w:r>
    </w:p>
    <w:p w14:paraId="4195C060">
      <w:pPr>
        <w:pStyle w:val="22"/>
        <w:ind w:left="0" w:firstLineChars="200"/>
      </w:pPr>
    </w:p>
    <w:p w14:paraId="7C3FDE08">
      <w:pPr>
        <w:pStyle w:val="22"/>
        <w:ind w:left="0" w:firstLineChars="200"/>
      </w:pPr>
      <w:r>
        <w:drawing>
          <wp:inline distT="0" distB="0" distL="0" distR="0">
            <wp:extent cx="2854960" cy="2548890"/>
            <wp:effectExtent l="0" t="0" r="0" b="0"/>
            <wp:docPr id="11" name="picture" descr="descript"/>
            <wp:cNvGraphicFramePr/>
            <a:graphic xmlns:a="http://schemas.openxmlformats.org/drawingml/2006/main">
              <a:graphicData uri="http://schemas.openxmlformats.org/drawingml/2006/picture">
                <pic:pic xmlns:pic="http://schemas.openxmlformats.org/drawingml/2006/picture">
                  <pic:nvPicPr>
                    <pic:cNvPr id="11" name="picture" descr="descript"/>
                    <pic:cNvPicPr/>
                  </pic:nvPicPr>
                  <pic:blipFill>
                    <a:blip r:embed="rId6"/>
                    <a:srcRect/>
                    <a:stretch>
                      <a:fillRect/>
                    </a:stretch>
                  </pic:blipFill>
                  <pic:spPr>
                    <a:xfrm>
                      <a:off x="0" y="0"/>
                      <a:ext cx="2855065" cy="2549009"/>
                    </a:xfrm>
                    <a:prstGeom prst="rect">
                      <a:avLst/>
                    </a:prstGeom>
                  </pic:spPr>
                </pic:pic>
              </a:graphicData>
            </a:graphic>
          </wp:inline>
        </w:drawing>
      </w:r>
    </w:p>
    <w:p w14:paraId="6A7D61ED">
      <w:pPr>
        <w:pStyle w:val="22"/>
        <w:ind w:left="0" w:firstLineChars="200"/>
      </w:pPr>
      <w:r>
        <w:t>目标图</w:t>
      </w:r>
    </w:p>
    <w:p w14:paraId="0E6B0A76">
      <w:pPr>
        <w:pStyle w:val="22"/>
        <w:ind w:left="0" w:firstLineChars="200"/>
      </w:pPr>
    </w:p>
    <w:p w14:paraId="0FF96242">
      <w:pPr>
        <w:pStyle w:val="22"/>
        <w:ind w:left="0" w:firstLineChars="200"/>
      </w:pPr>
      <w:r>
        <w:t>请在这里输入完整的代码。</w:t>
      </w:r>
    </w:p>
    <w:p w14:paraId="7160376C">
      <w:pPr>
        <w:pStyle w:val="22"/>
      </w:pPr>
      <w:r>
        <mc:AlternateContent>
          <mc:Choice Requires="wps">
            <w:drawing>
              <wp:inline distT="0" distB="0" distL="0" distR="0">
                <wp:extent cx="5278120" cy="5278120"/>
                <wp:effectExtent l="0" t="0" r="0" b="0"/>
                <wp:docPr id="14" name="文本框 xcugyz"/>
                <wp:cNvGraphicFramePr/>
                <a:graphic xmlns:a="http://schemas.openxmlformats.org/drawingml/2006/main">
                  <a:graphicData uri="http://schemas.microsoft.com/office/word/2010/wordprocessingShape">
                    <wps:wsp>
                      <wps:cNvSpPr txBox="1"/>
                      <wps:spPr>
                        <a:xfrm>
                          <a:off x="0" y="0"/>
                          <a:ext cx="5278120" cy="5278120"/>
                        </a:xfrm>
                        <a:prstGeom prst="rect">
                          <a:avLst/>
                        </a:prstGeom>
                        <a:solidFill>
                          <a:srgbClr val="FAFAFA"/>
                        </a:solidFill>
                        <a:ln w="1">
                          <a:solidFill>
                            <a:srgbClr val="000000">
                              <a:alpha val="10000"/>
                            </a:srgbClr>
                          </a:solidFill>
                        </a:ln>
                      </wps:spPr>
                      <wps:txbx>
                        <w:txbxContent>
                          <w:p w14:paraId="3A5D94BC">
                            <w:pPr>
                              <w:pStyle w:val="23"/>
                            </w:pPr>
                            <w:r>
                              <w:rPr>
                                <w:rStyle w:val="21"/>
                              </w:rPr>
                              <w:t>from XEdu.hub import Workflow as wf # 导入库</w:t>
                            </w:r>
                          </w:p>
                          <w:p w14:paraId="5EFBE1A8">
                            <w:pPr>
                              <w:pStyle w:val="23"/>
                            </w:pPr>
                            <w:r>
                              <w:rPr>
                                <w:rStyle w:val="21"/>
                              </w:rPr>
                              <w:t>body_det = wf(task='det_body') # 实例化模型</w:t>
                            </w:r>
                          </w:p>
                          <w:p w14:paraId="49407600">
                            <w:pPr>
                              <w:pStyle w:val="23"/>
                            </w:pPr>
                            <w:r>
                              <w:rPr>
                                <w:rStyle w:val="21"/>
                              </w:rPr>
                              <w:t>img_path = 'img.jpg'  # 指定进行推理的图片路径</w:t>
                            </w:r>
                          </w:p>
                          <w:p w14:paraId="720F5D1A">
                            <w:pPr>
                              <w:pStyle w:val="23"/>
                            </w:pPr>
                            <w:r>
                              <w:rPr>
                                <w:rStyle w:val="21"/>
                              </w:rPr>
                              <w:t>body_det.inference(data=img_path) # 进行推理</w:t>
                            </w:r>
                          </w:p>
                          <w:p w14:paraId="3FB7B0D6">
                            <w:pPr>
                              <w:pStyle w:val="23"/>
                            </w:pPr>
                            <w:r>
                              <w:rPr>
                                <w:rStyle w:val="21"/>
                              </w:rPr>
                              <w:t>result = body_det.format_output(lang='zh') # 推理结果格式化</w:t>
                            </w:r>
                          </w:p>
                          <w:p w14:paraId="48855AA1">
                            <w:pPr>
                              <w:pStyle w:val="23"/>
                            </w:pPr>
                            <w:r>
                              <w:rPr>
                                <w:rStyle w:val="21"/>
                              </w:rPr>
                              <w:t>print(result)</w:t>
                            </w:r>
                          </w:p>
                          <w:p w14:paraId="6EB4C4DC">
                            <w:pPr>
                              <w:pStyle w:val="23"/>
                            </w:pPr>
                            <w:r>
                              <w:t># 请将代码补充在下方</w:t>
                            </w:r>
                          </w:p>
                          <w:p w14:paraId="10E41286">
                            <w:pPr>
                              <w:pStyle w:val="23"/>
                            </w:pPr>
                          </w:p>
                          <w:p w14:paraId="73E1ACE5">
                            <w:pPr>
                              <w:pStyle w:val="23"/>
                            </w:pPr>
                          </w:p>
                          <w:p w14:paraId="708DAE31">
                            <w:pPr>
                              <w:pStyle w:val="23"/>
                            </w:pPr>
                          </w:p>
                          <w:p w14:paraId="460EDC7A">
                            <w:pPr>
                              <w:pStyle w:val="23"/>
                            </w:pPr>
                          </w:p>
                          <w:p w14:paraId="3B870E8D">
                            <w:pPr>
                              <w:pStyle w:val="23"/>
                            </w:pPr>
                          </w:p>
                          <w:p w14:paraId="40B3B8C5">
                            <w:pPr>
                              <w:pStyle w:val="23"/>
                            </w:pPr>
                          </w:p>
                          <w:p w14:paraId="3416BFE8">
                            <w:pPr>
                              <w:pStyle w:val="23"/>
                              <w:rPr>
                                <w:rStyle w:val="21"/>
                              </w:rPr>
                            </w:pPr>
                          </w:p>
                        </w:txbxContent>
                      </wps:txbx>
                      <wps:bodyPr rot="0" spcFirstLastPara="0" vertOverflow="overflow" horzOverflow="overflow" vert="horz" wrap="square" lIns="400050" tIns="114300" rIns="114300" bIns="114300" numCol="1" spcCol="0" rtlCol="0" fromWordArt="0" anchor="t" anchorCtr="0" forceAA="0" compatLnSpc="1">
                        <a:spAutoFit/>
                      </wps:bodyPr>
                    </wps:wsp>
                  </a:graphicData>
                </a:graphic>
              </wp:inline>
            </w:drawing>
          </mc:Choice>
          <mc:Fallback>
            <w:pict>
              <v:shape id="文本框 xcugyz" o:spid="_x0000_s1026" o:spt="202" type="#_x0000_t202" style="height:415.6pt;width:415.6pt;" fillcolor="#FAFAFA" filled="t" stroked="t" coordsize="21600,21600" o:gfxdata="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MtRIdXSAAAA&#10;BQEAAA8AAAAAAAAAAQAgAAAAIgAAAGRycy9kb3ducmV2LnhtbFBLAQIUABQAAAAIAIdO4kCwwmpP&#10;XAIAAOEEAAAOAAAAAAAAAAEAIAAAACEBAABkcnMvZTJvRG9jLnhtbFBLBQYAAAAABgAGAFkBAADv&#10;BQAAAAA=&#10;">
                <v:fill on="t" focussize="0,0"/>
                <v:stroke weight="7.8740157480315e-5pt" color="#000000" opacity="6553f" joinstyle="round"/>
                <v:imagedata o:title=""/>
                <o:lock v:ext="edit" aspectratio="f"/>
                <v:textbox inset="11.1125mm,3.175mm,3.175mm,3.175mm" style="mso-fit-shape-to-text:t;">
                  <w:txbxContent>
                    <w:p w14:paraId="3A5D94BC">
                      <w:pPr>
                        <w:pStyle w:val="23"/>
                      </w:pPr>
                      <w:r>
                        <w:rPr>
                          <w:rStyle w:val="21"/>
                        </w:rPr>
                        <w:t>from XEdu.hub import Workflow as wf # 导入库</w:t>
                      </w:r>
                    </w:p>
                    <w:p w14:paraId="5EFBE1A8">
                      <w:pPr>
                        <w:pStyle w:val="23"/>
                      </w:pPr>
                      <w:r>
                        <w:rPr>
                          <w:rStyle w:val="21"/>
                        </w:rPr>
                        <w:t>body_det = wf(task='det_body') # 实例化模型</w:t>
                      </w:r>
                    </w:p>
                    <w:p w14:paraId="49407600">
                      <w:pPr>
                        <w:pStyle w:val="23"/>
                      </w:pPr>
                      <w:r>
                        <w:rPr>
                          <w:rStyle w:val="21"/>
                        </w:rPr>
                        <w:t>img_path = 'img.jpg'  # 指定进行推理的图片路径</w:t>
                      </w:r>
                    </w:p>
                    <w:p w14:paraId="720F5D1A">
                      <w:pPr>
                        <w:pStyle w:val="23"/>
                      </w:pPr>
                      <w:r>
                        <w:rPr>
                          <w:rStyle w:val="21"/>
                        </w:rPr>
                        <w:t>body_det.inference(data=img_path) # 进行推理</w:t>
                      </w:r>
                    </w:p>
                    <w:p w14:paraId="3FB7B0D6">
                      <w:pPr>
                        <w:pStyle w:val="23"/>
                      </w:pPr>
                      <w:r>
                        <w:rPr>
                          <w:rStyle w:val="21"/>
                        </w:rPr>
                        <w:t>result = body_det.format_output(lang='zh') # 推理结果格式化</w:t>
                      </w:r>
                    </w:p>
                    <w:p w14:paraId="48855AA1">
                      <w:pPr>
                        <w:pStyle w:val="23"/>
                      </w:pPr>
                      <w:r>
                        <w:rPr>
                          <w:rStyle w:val="21"/>
                        </w:rPr>
                        <w:t>print(result)</w:t>
                      </w:r>
                    </w:p>
                    <w:p w14:paraId="6EB4C4DC">
                      <w:pPr>
                        <w:pStyle w:val="23"/>
                      </w:pPr>
                      <w:r>
                        <w:t># 请将代码补充在下方</w:t>
                      </w:r>
                    </w:p>
                    <w:p w14:paraId="10E41286">
                      <w:pPr>
                        <w:pStyle w:val="23"/>
                      </w:pPr>
                    </w:p>
                    <w:p w14:paraId="73E1ACE5">
                      <w:pPr>
                        <w:pStyle w:val="23"/>
                      </w:pPr>
                    </w:p>
                    <w:p w14:paraId="708DAE31">
                      <w:pPr>
                        <w:pStyle w:val="23"/>
                      </w:pPr>
                    </w:p>
                    <w:p w14:paraId="460EDC7A">
                      <w:pPr>
                        <w:pStyle w:val="23"/>
                      </w:pPr>
                    </w:p>
                    <w:p w14:paraId="3B870E8D">
                      <w:pPr>
                        <w:pStyle w:val="23"/>
                      </w:pPr>
                    </w:p>
                    <w:p w14:paraId="40B3B8C5">
                      <w:pPr>
                        <w:pStyle w:val="23"/>
                      </w:pPr>
                    </w:p>
                    <w:p w14:paraId="3416BFE8">
                      <w:pPr>
                        <w:pStyle w:val="23"/>
                        <w:rPr>
                          <w:rStyle w:val="21"/>
                        </w:rPr>
                      </w:pPr>
                    </w:p>
                  </w:txbxContent>
                </v:textbox>
                <w10:wrap type="none"/>
                <w10:anchorlock/>
              </v:shape>
            </w:pict>
          </mc:Fallback>
        </mc:AlternateContent>
      </w:r>
    </w:p>
    <w:p w14:paraId="55E05F5D">
      <w:pPr>
        <w:pStyle w:val="22"/>
        <w:pBdr>
          <w:bottom w:val="none" w:color="auto" w:sz="0" w:space="0"/>
        </w:pBdr>
        <w:ind w:left="0" w:firstLineChars="200"/>
      </w:pPr>
    </w:p>
    <w:sectPr>
      <w:pgSz w:w="11906" w:h="16838"/>
      <w:pgMar w:top="1440" w:right="1797" w:bottom="1440" w:left="1797" w:header="851" w:footer="992" w:gutter="0"/>
      <w:cols w:space="0" w:num="1"/>
      <w:docGrid w:type="lines" w:linePitch="38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Monaco">
    <w:altName w:val="Courier New"/>
    <w:panose1 w:val="00000000000000000000"/>
    <w:charset w:val="00"/>
    <w:family w:val="auto"/>
    <w:pitch w:val="default"/>
    <w:sig w:usb0="00000000" w:usb1="00000000" w:usb2="00000000" w:usb3="00000000" w:csb0="00000197" w:csb1="00000000"/>
  </w:font>
  <w:font w:name="Courier New">
    <w:panose1 w:val="02070309020205020404"/>
    <w:charset w:val="00"/>
    <w:family w:val="auto"/>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doNotDisplayPageBoundaries w:val="1"/>
  <w:embedSystemFonts/>
  <w:bordersDoNotSurroundHeader w:val="1"/>
  <w:bordersDoNotSurroundFooter w:val="1"/>
  <w:documentProtection w:enforcement="0"/>
  <w:defaultTabStop w:val="420"/>
  <w:drawingGridHorizontalSpacing w:val="220"/>
  <w:drawingGridVerticalSpacing w:val="387"/>
  <w:displayHorizontalDrawingGridEvery w:val="0"/>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AA24D9F"/>
    <w:rsid w:val="000B62CA"/>
    <w:rsid w:val="002A53AA"/>
    <w:rsid w:val="005C35DE"/>
    <w:rsid w:val="00626AA2"/>
    <w:rsid w:val="0068574D"/>
    <w:rsid w:val="006E696F"/>
    <w:rsid w:val="0071681D"/>
    <w:rsid w:val="007C7A70"/>
    <w:rsid w:val="00890FE1"/>
    <w:rsid w:val="0090731C"/>
    <w:rsid w:val="009E7FC9"/>
    <w:rsid w:val="00A85D95"/>
    <w:rsid w:val="00AB1D25"/>
    <w:rsid w:val="00AD3D80"/>
    <w:rsid w:val="00B727BA"/>
    <w:rsid w:val="00BE0D57"/>
    <w:rsid w:val="00F50C8B"/>
    <w:rsid w:val="07011CC2"/>
    <w:rsid w:val="07644792"/>
    <w:rsid w:val="09284798"/>
    <w:rsid w:val="0F2B6FD9"/>
    <w:rsid w:val="183C240D"/>
    <w:rsid w:val="1AA24D9F"/>
    <w:rsid w:val="27FBD2E2"/>
    <w:rsid w:val="28DA2E89"/>
    <w:rsid w:val="2A4254F9"/>
    <w:rsid w:val="2D1F32F4"/>
    <w:rsid w:val="323B4D81"/>
    <w:rsid w:val="34B70380"/>
    <w:rsid w:val="3AE174A3"/>
    <w:rsid w:val="43446334"/>
    <w:rsid w:val="44A84E71"/>
    <w:rsid w:val="477DCE1E"/>
    <w:rsid w:val="573E1E21"/>
    <w:rsid w:val="5B487E91"/>
    <w:rsid w:val="5CF9550F"/>
    <w:rsid w:val="5EFEBDE8"/>
    <w:rsid w:val="68CA2609"/>
    <w:rsid w:val="68CC1AED"/>
    <w:rsid w:val="69BB0F42"/>
    <w:rsid w:val="6A637494"/>
    <w:rsid w:val="6BCF62E6"/>
    <w:rsid w:val="6CD3A16D"/>
    <w:rsid w:val="6D535020"/>
    <w:rsid w:val="6E5F49A6"/>
    <w:rsid w:val="6FFF37D2"/>
    <w:rsid w:val="70DE2EF1"/>
    <w:rsid w:val="778E2BCB"/>
    <w:rsid w:val="7C5F4108"/>
    <w:rsid w:val="7F79C282"/>
    <w:rsid w:val="7F7B6CAE"/>
    <w:rsid w:val="7FBF6DD0"/>
    <w:rsid w:val="7FCD17FE"/>
    <w:rsid w:val="7FD7E9A0"/>
    <w:rsid w:val="7FE9FBB2"/>
    <w:rsid w:val="8FFFA67E"/>
    <w:rsid w:val="A97F623E"/>
    <w:rsid w:val="AFBF8780"/>
    <w:rsid w:val="BEEFCB4B"/>
    <w:rsid w:val="BFE6F841"/>
    <w:rsid w:val="BFFBDBCA"/>
    <w:rsid w:val="D5DE8897"/>
    <w:rsid w:val="E7FE3684"/>
    <w:rsid w:val="E95E2A0D"/>
    <w:rsid w:val="EFFF70E4"/>
    <w:rsid w:val="F7EEC240"/>
    <w:rsid w:val="FBF75102"/>
    <w:rsid w:val="FDDC5620"/>
    <w:rsid w:val="FDEA700A"/>
    <w:rsid w:val="FFBFCE42"/>
    <w:rsid w:val="FFFF40C2"/>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微软雅黑"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0" w:semiHidden="0"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60" w:after="60"/>
      <w:jc w:val="both"/>
    </w:pPr>
    <w:rPr>
      <w:rFonts w:ascii="Arial" w:hAnsi="Arial" w:eastAsia="微软雅黑" w:cs="Arial"/>
      <w:color w:val="333333"/>
      <w:kern w:val="2"/>
      <w:sz w:val="22"/>
      <w:szCs w:val="24"/>
      <w:lang w:val="en-US" w:eastAsia="zh-CN" w:bidi="ar-SA"/>
    </w:rPr>
  </w:style>
  <w:style w:type="paragraph" w:styleId="2">
    <w:name w:val="heading 1"/>
    <w:basedOn w:val="1"/>
    <w:next w:val="1"/>
    <w:qFormat/>
    <w:uiPriority w:val="0"/>
    <w:pPr>
      <w:keepNext/>
      <w:keepLines/>
      <w:outlineLvl w:val="0"/>
    </w:pPr>
    <w:rPr>
      <w:b/>
      <w:kern w:val="44"/>
      <w:sz w:val="36"/>
    </w:rPr>
  </w:style>
  <w:style w:type="paragraph" w:styleId="3">
    <w:name w:val="heading 2"/>
    <w:basedOn w:val="1"/>
    <w:next w:val="1"/>
    <w:qFormat/>
    <w:uiPriority w:val="0"/>
    <w:pPr>
      <w:keepNext/>
      <w:keepLines/>
      <w:outlineLvl w:val="1"/>
    </w:pPr>
    <w:rPr>
      <w:b/>
      <w:sz w:val="32"/>
    </w:rPr>
  </w:style>
  <w:style w:type="paragraph" w:styleId="4">
    <w:name w:val="heading 3"/>
    <w:basedOn w:val="1"/>
    <w:next w:val="1"/>
    <w:qFormat/>
    <w:uiPriority w:val="0"/>
    <w:pPr>
      <w:keepNext/>
      <w:keepLines/>
      <w:outlineLvl w:val="2"/>
    </w:pPr>
    <w:rPr>
      <w:b/>
      <w:sz w:val="28"/>
    </w:rPr>
  </w:style>
  <w:style w:type="paragraph" w:styleId="5">
    <w:name w:val="heading 4"/>
    <w:basedOn w:val="1"/>
    <w:next w:val="1"/>
    <w:qFormat/>
    <w:uiPriority w:val="0"/>
    <w:pPr>
      <w:keepNext/>
      <w:keepLines/>
      <w:outlineLvl w:val="3"/>
    </w:pPr>
    <w:rPr>
      <w:b/>
      <w:sz w:val="24"/>
    </w:rPr>
  </w:style>
  <w:style w:type="paragraph" w:styleId="6">
    <w:name w:val="heading 5"/>
    <w:basedOn w:val="1"/>
    <w:next w:val="1"/>
    <w:qFormat/>
    <w:uiPriority w:val="0"/>
    <w:pPr>
      <w:keepNext/>
      <w:keepLines/>
      <w:spacing w:line="480" w:lineRule="auto"/>
      <w:outlineLvl w:val="4"/>
    </w:pPr>
    <w:rPr>
      <w:b/>
    </w:rPr>
  </w:style>
  <w:style w:type="paragraph" w:styleId="7">
    <w:name w:val="heading 6"/>
    <w:basedOn w:val="1"/>
    <w:next w:val="1"/>
    <w:qFormat/>
    <w:uiPriority w:val="0"/>
    <w:pPr>
      <w:keepNext/>
      <w:keepLines/>
      <w:spacing w:line="480" w:lineRule="auto"/>
      <w:outlineLvl w:val="5"/>
    </w:pPr>
    <w:rPr>
      <w:b/>
    </w:rPr>
  </w:style>
  <w:style w:type="paragraph" w:styleId="8">
    <w:name w:val="heading 7"/>
    <w:basedOn w:val="1"/>
    <w:next w:val="1"/>
    <w:unhideWhenUsed/>
    <w:qFormat/>
    <w:uiPriority w:val="0"/>
    <w:pPr>
      <w:keepNext/>
      <w:keepLines/>
      <w:spacing w:line="480" w:lineRule="auto"/>
      <w:outlineLvl w:val="6"/>
    </w:pPr>
    <w:rPr>
      <w:b/>
    </w:rPr>
  </w:style>
  <w:style w:type="paragraph" w:styleId="9">
    <w:name w:val="heading 8"/>
    <w:basedOn w:val="1"/>
    <w:next w:val="1"/>
    <w:unhideWhenUsed/>
    <w:qFormat/>
    <w:uiPriority w:val="0"/>
    <w:pPr>
      <w:keepNext/>
      <w:keepLines/>
      <w:spacing w:line="480" w:lineRule="auto"/>
      <w:outlineLvl w:val="7"/>
    </w:pPr>
    <w:rPr>
      <w:b/>
    </w:rPr>
  </w:style>
  <w:style w:type="paragraph" w:styleId="10">
    <w:name w:val="heading 9"/>
    <w:basedOn w:val="1"/>
    <w:next w:val="1"/>
    <w:unhideWhenUsed/>
    <w:qFormat/>
    <w:uiPriority w:val="0"/>
    <w:pPr>
      <w:keepNext/>
      <w:keepLines/>
      <w:spacing w:line="480" w:lineRule="auto"/>
      <w:outlineLvl w:val="8"/>
    </w:pPr>
    <w:rPr>
      <w:b/>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toc 8"/>
    <w:basedOn w:val="1"/>
    <w:next w:val="1"/>
    <w:autoRedefine/>
    <w:uiPriority w:val="99"/>
    <w:pPr>
      <w:ind w:left="2940" w:leftChars="1400"/>
    </w:pPr>
  </w:style>
  <w:style w:type="paragraph" w:styleId="12">
    <w:name w:val="footer"/>
    <w:basedOn w:val="1"/>
    <w:uiPriority w:val="0"/>
    <w:pPr>
      <w:tabs>
        <w:tab w:val="center" w:pos="4153"/>
        <w:tab w:val="right" w:pos="8306"/>
      </w:tabs>
      <w:snapToGrid w:val="0"/>
      <w:jc w:val="center"/>
    </w:pPr>
    <w:rPr>
      <w:sz w:val="18"/>
      <w:szCs w:val="18"/>
    </w:rPr>
  </w:style>
  <w:style w:type="paragraph" w:styleId="1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4">
    <w:name w:val="Subtitle"/>
    <w:basedOn w:val="1"/>
    <w:next w:val="1"/>
    <w:link w:val="24"/>
    <w:qFormat/>
    <w:uiPriority w:val="0"/>
    <w:pPr>
      <w:jc w:val="center"/>
      <w:outlineLvl w:val="1"/>
    </w:pPr>
    <w:rPr>
      <w:rFonts w:cstheme="minorBidi"/>
      <w:b/>
      <w:bCs/>
      <w:kern w:val="28"/>
      <w:sz w:val="44"/>
      <w:szCs w:val="32"/>
    </w:rPr>
  </w:style>
  <w:style w:type="paragraph" w:styleId="15">
    <w:name w:val="Title"/>
    <w:basedOn w:val="1"/>
    <w:next w:val="1"/>
    <w:link w:val="20"/>
    <w:qFormat/>
    <w:uiPriority w:val="0"/>
    <w:pPr>
      <w:jc w:val="center"/>
      <w:outlineLvl w:val="0"/>
    </w:pPr>
    <w:rPr>
      <w:rFonts w:cstheme="majorBidi"/>
      <w:b/>
      <w:bCs/>
      <w:sz w:val="48"/>
      <w:szCs w:val="32"/>
    </w:rPr>
  </w:style>
  <w:style w:type="table" w:styleId="17">
    <w:name w:val="Table Grid"/>
    <w:basedOn w:val="16"/>
    <w:uiPriority w:val="0"/>
    <w:tblPr>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Pr>
    <w:tcPr>
      <w:vAlign w:val="center"/>
    </w:tcPr>
  </w:style>
  <w:style w:type="character" w:styleId="19">
    <w:name w:val="Hyperlink"/>
    <w:basedOn w:val="18"/>
    <w:uiPriority w:val="0"/>
    <w:rPr>
      <w:color w:val="1E6FFF"/>
      <w:u w:val="single"/>
    </w:rPr>
  </w:style>
  <w:style w:type="character" w:customStyle="1" w:styleId="20">
    <w:name w:val="标题 字符"/>
    <w:basedOn w:val="18"/>
    <w:link w:val="15"/>
    <w:uiPriority w:val="0"/>
    <w:rPr>
      <w:rFonts w:ascii="Arial" w:hAnsi="Arial" w:eastAsia="微软雅黑" w:cstheme="majorBidi"/>
      <w:b/>
      <w:bCs/>
      <w:kern w:val="2"/>
      <w:sz w:val="48"/>
      <w:szCs w:val="32"/>
    </w:rPr>
  </w:style>
  <w:style w:type="character" w:customStyle="1" w:styleId="21">
    <w:name w:val="melo-codeblock-Base-theme-char"/>
    <w:uiPriority w:val="99"/>
    <w:rPr>
      <w:rFonts w:ascii="Monaco" w:hAnsi="Monaco" w:eastAsia="Monaco" w:cs="Monaco"/>
      <w:color w:val="000000"/>
      <w:sz w:val="21"/>
    </w:rPr>
  </w:style>
  <w:style w:type="paragraph" w:customStyle="1" w:styleId="22">
    <w:name w:val="_Style 17"/>
    <w:uiPriority w:val="0"/>
    <w:rPr>
      <w:rFonts w:ascii="Monaco" w:hAnsi="Monaco" w:eastAsia="Monaco" w:cs="Monaco"/>
      <w:sz w:val="21"/>
      <w:lang w:val="en-US" w:eastAsia="zh-CN" w:bidi="ar-SA"/>
    </w:rPr>
  </w:style>
  <w:style w:type="paragraph" w:customStyle="1" w:styleId="23">
    <w:name w:val="melo-codeblock-Base-theme-para"/>
    <w:uiPriority w:val="99"/>
    <w:pPr>
      <w:snapToGrid w:val="0"/>
      <w:spacing w:line="360" w:lineRule="auto"/>
    </w:pPr>
    <w:rPr>
      <w:rFonts w:ascii="Monaco" w:hAnsi="Monaco" w:eastAsia="Monaco" w:cs="Monaco"/>
      <w:color w:val="000000"/>
      <w:sz w:val="21"/>
      <w:lang w:val="en-US" w:eastAsia="zh-CN" w:bidi="ar-SA"/>
    </w:rPr>
  </w:style>
  <w:style w:type="character" w:customStyle="1" w:styleId="24">
    <w:name w:val="副标题 字符"/>
    <w:basedOn w:val="18"/>
    <w:link w:val="14"/>
    <w:uiPriority w:val="0"/>
    <w:rPr>
      <w:rFonts w:ascii="Arial" w:hAnsi="Arial" w:eastAsia="微软雅黑" w:cstheme="minorBidi"/>
      <w:b/>
      <w:bCs/>
      <w:kern w:val="28"/>
      <w:sz w:val="44"/>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1E6FFF"/>
      </a:hlink>
      <a:folHlink>
        <a:srgbClr val="954F72"/>
      </a:folHlink>
    </a:clrScheme>
    <a:fontScheme name="Office">
      <a:majorFont>
        <a:latin typeface="Calibri Light"/>
        <a:ea typeface=""/>
        <a:cs typeface=""/>
        <a:font script="Jpan" typeface="ＭＳ ゴシック"/>
        <a:font script="Hang" typeface="맑은 고딕"/>
        <a:font script="Hans" typeface="微软雅黑"/>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微软雅黑"/>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751</Words>
  <Characters>1067</Characters>
  <TotalTime>0</TotalTime>
  <ScaleCrop>false</ScaleCrop>
  <LinksUpToDate>false</LinksUpToDate>
  <CharactersWithSpaces>1090</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2025-01-26T21:23:00Z</dcterms:created>
  <dc:creator>RockL</dc:creator>
  <cp:lastModifiedBy>WPS_1697703108</cp:lastModifiedBy>
  <dcterms:modified xsi:type="dcterms:W3CDTF">2025-01-26T13:24:13Z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eyJoZGlkIjoiNGQwNzVkOTE3YTA0ZDRmNzM4NzBiMTY2MmVkMWZmMGMiLCJ1c2VySWQiOiIxNTUxMzI5NTE2In0=</vt:lpwstr>
  </property>
  <property fmtid="{D5CDD505-2E9C-101B-9397-08002B2CF9AE}" pid="3" name="KSOProductBuildVer">
    <vt:lpwstr>2052-12.1.0.19770</vt:lpwstr>
  </property>
  <property fmtid="{D5CDD505-2E9C-101B-9397-08002B2CF9AE}" pid="4" name="ICV">
    <vt:lpwstr>B9F4ACD3AC0147BB88F15015DDB780AE_12</vt:lpwstr>
  </property>
</Properties>
</file>